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76D9" w14:textId="77777777" w:rsidR="00C342B7" w:rsidRPr="00C342B7" w:rsidRDefault="00C342B7" w:rsidP="00C342B7">
      <w:pPr>
        <w:spacing w:after="375"/>
        <w:outlineLvl w:val="0"/>
        <w:rPr>
          <w:rFonts w:ascii="Helvetica" w:eastAsia="Times New Roman" w:hAnsi="Helvetica" w:cs="Helvetica"/>
          <w:b/>
          <w:bCs/>
          <w:color w:val="FF5847"/>
          <w:spacing w:val="8"/>
          <w:kern w:val="36"/>
          <w:sz w:val="48"/>
          <w:szCs w:val="48"/>
          <w:lang w:eastAsia="fr-FR"/>
        </w:rPr>
      </w:pPr>
      <w:r w:rsidRPr="00C342B7">
        <w:rPr>
          <w:rFonts w:ascii="Helvetica" w:eastAsia="Times New Roman" w:hAnsi="Helvetica" w:cs="Helvetica"/>
          <w:b/>
          <w:bCs/>
          <w:color w:val="FF5847"/>
          <w:spacing w:val="8"/>
          <w:kern w:val="36"/>
          <w:sz w:val="48"/>
          <w:szCs w:val="48"/>
          <w:lang w:eastAsia="fr-FR"/>
        </w:rPr>
        <w:t>Pour un Gérant, quel est le minimum de revenu annuel qui permet de valider quatre trimestres pour la retraite ?</w:t>
      </w:r>
    </w:p>
    <w:p w14:paraId="493D86B3" w14:textId="72F75937" w:rsidR="00C342B7" w:rsidRPr="00C342B7" w:rsidRDefault="00C342B7" w:rsidP="00C342B7">
      <w:pPr>
        <w:spacing w:after="240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L</w:t>
      </w:r>
      <w:r w:rsidRPr="00C342B7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e montant minimum du revenu annuel qui permet de valider </w:t>
      </w:r>
      <w:r w:rsidRPr="00C342B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1 trimestre</w:t>
      </w:r>
      <w:r w:rsidRPr="00C342B7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est fixé à 150 SMIC. En conséquence, le revenu minimum qui permet de valider 4 trimestres en 2020 est égal à 4 x 150 SMIC horaire, soit </w:t>
      </w:r>
      <w:r w:rsidRPr="00C342B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6.090 €</w:t>
      </w:r>
      <w:r w:rsidRPr="00C342B7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(au lieu de 6.018 € en 2019).</w:t>
      </w:r>
    </w:p>
    <w:p w14:paraId="58655E63" w14:textId="77777777" w:rsidR="00C342B7" w:rsidRPr="00C342B7" w:rsidRDefault="00C342B7" w:rsidP="00C342B7">
      <w:pPr>
        <w:spacing w:after="240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C342B7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Ce montant est identique, que l'on soit </w:t>
      </w:r>
      <w:r w:rsidRPr="00C342B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Gérant minoritaire</w:t>
      </w:r>
      <w:r w:rsidRPr="00C342B7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, </w:t>
      </w:r>
      <w:r w:rsidRPr="00C342B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égalitaire </w:t>
      </w:r>
      <w:r w:rsidRPr="00C342B7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ou </w:t>
      </w:r>
      <w:r w:rsidRPr="00C342B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majoritaire</w:t>
      </w:r>
      <w:r w:rsidRPr="00C342B7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.</w:t>
      </w:r>
    </w:p>
    <w:p w14:paraId="43E2E23E" w14:textId="77777777" w:rsidR="00C342B7" w:rsidRPr="00C342B7" w:rsidRDefault="00C342B7" w:rsidP="00C342B7">
      <w:pP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fr-FR"/>
        </w:rPr>
      </w:pPr>
      <w:r w:rsidRPr="00C342B7"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fr-FR"/>
        </w:rPr>
        <w:t>Source :</w:t>
      </w:r>
      <w:r w:rsidRPr="00C342B7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fr-FR"/>
        </w:rPr>
        <w:t> Code de la Sécurité sociale ; articles R.351-9 pour les salariés, et D.643-3 p</w:t>
      </w:r>
      <w:bookmarkStart w:id="0" w:name="_GoBack"/>
      <w:bookmarkEnd w:id="0"/>
      <w:r w:rsidRPr="00C342B7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fr-FR"/>
        </w:rPr>
        <w:t>our les non-salariés).</w:t>
      </w:r>
    </w:p>
    <w:sectPr w:rsidR="00C342B7" w:rsidRPr="00C3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0321A"/>
    <w:multiLevelType w:val="multilevel"/>
    <w:tmpl w:val="B0D0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B7"/>
    <w:rsid w:val="00A25CA1"/>
    <w:rsid w:val="00C3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C09B8E2"/>
  <w15:chartTrackingRefBased/>
  <w15:docId w15:val="{2B53C7B9-4DAF-4F99-B98E-6656EFDE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964">
          <w:marLeft w:val="0"/>
          <w:marRight w:val="0"/>
          <w:marTop w:val="0"/>
          <w:marBottom w:val="225"/>
          <w:divBdr>
            <w:top w:val="none" w:sz="0" w:space="0" w:color="auto"/>
            <w:left w:val="single" w:sz="12" w:space="4" w:color="D2D7D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1</cp:revision>
  <dcterms:created xsi:type="dcterms:W3CDTF">2020-03-05T08:23:00Z</dcterms:created>
  <dcterms:modified xsi:type="dcterms:W3CDTF">2020-03-05T08:25:00Z</dcterms:modified>
</cp:coreProperties>
</file>